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7B06B2BA" w:rsidR="002A2794" w:rsidRPr="003B45B7" w:rsidRDefault="00B87A3F" w:rsidP="00B87A3F">
      <w:pPr>
        <w:pStyle w:val="Rubrik"/>
        <w:rPr>
          <w:lang w:val="en-US"/>
        </w:rPr>
      </w:pPr>
      <w:r w:rsidRPr="003B45B7">
        <w:rPr>
          <w:lang w:val="en-US"/>
        </w:rPr>
        <w:t>Press 202</w:t>
      </w:r>
      <w:r w:rsidR="00612779" w:rsidRPr="003B45B7">
        <w:rPr>
          <w:lang w:val="en-US"/>
        </w:rPr>
        <w:t>2</w:t>
      </w:r>
      <w:r w:rsidRPr="003B45B7">
        <w:rPr>
          <w:lang w:val="en-US"/>
        </w:rPr>
        <w:t>-</w:t>
      </w:r>
      <w:r w:rsidR="00612779" w:rsidRPr="003B45B7">
        <w:rPr>
          <w:lang w:val="en-US"/>
        </w:rPr>
        <w:t>02</w:t>
      </w:r>
      <w:r w:rsidRPr="003B45B7">
        <w:rPr>
          <w:lang w:val="en-US"/>
        </w:rPr>
        <w:t>-</w:t>
      </w:r>
      <w:r w:rsidR="003B45B7">
        <w:rPr>
          <w:lang w:val="en-US"/>
        </w:rPr>
        <w:t>21</w:t>
      </w:r>
    </w:p>
    <w:p w14:paraId="1790898F" w14:textId="1EF9FA22" w:rsidR="00B87A3F" w:rsidRPr="003B45B7" w:rsidRDefault="00B87A3F">
      <w:pPr>
        <w:rPr>
          <w:lang w:val="en-US"/>
        </w:rPr>
      </w:pPr>
    </w:p>
    <w:p w14:paraId="4F6F34EA" w14:textId="77777777" w:rsidR="004246A4" w:rsidRDefault="006E2052" w:rsidP="004246A4">
      <w:pPr>
        <w:rPr>
          <w:color w:val="000000"/>
          <w:sz w:val="27"/>
          <w:szCs w:val="27"/>
          <w:lang w:val="en-US"/>
        </w:rPr>
      </w:pPr>
      <w:r w:rsidRPr="003B45B7">
        <w:rPr>
          <w:rFonts w:ascii="Segoe UI" w:eastAsia="Times New Roman" w:hAnsi="Segoe UI" w:cs="Segoe UI"/>
          <w:color w:val="000000"/>
          <w:sz w:val="20"/>
          <w:szCs w:val="20"/>
          <w:shd w:val="clear" w:color="auto" w:fill="F8F8F8"/>
          <w:lang w:val="en-US" w:eastAsia="sv-SE"/>
        </w:rPr>
        <w:t>2022-02-21 08:42:52</w:t>
      </w:r>
      <w:r w:rsidR="00166EDF" w:rsidRPr="003B45B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  <w:br/>
      </w:r>
    </w:p>
    <w:p w14:paraId="407E8098" w14:textId="19D9FB9F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 xml:space="preserve">Uppdatering </w:t>
      </w:r>
      <w:r w:rsidRPr="004246A4">
        <w:rPr>
          <w:b/>
          <w:bCs/>
          <w:color w:val="000000"/>
          <w:sz w:val="27"/>
          <w:szCs w:val="27"/>
        </w:rPr>
        <w:t>om</w:t>
      </w:r>
      <w:r w:rsidRPr="004246A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246A4">
        <w:rPr>
          <w:b/>
          <w:bCs/>
          <w:color w:val="000000"/>
          <w:sz w:val="27"/>
          <w:szCs w:val="27"/>
        </w:rPr>
        <w:t>CryptoBourse</w:t>
      </w:r>
      <w:proofErr w:type="spellEnd"/>
    </w:p>
    <w:p w14:paraId="61E89EB2" w14:textId="77777777" w:rsidR="004246A4" w:rsidRDefault="004246A4" w:rsidP="004246A4">
      <w:pPr>
        <w:rPr>
          <w:color w:val="000000"/>
          <w:sz w:val="27"/>
          <w:szCs w:val="27"/>
        </w:rPr>
      </w:pPr>
    </w:p>
    <w:p w14:paraId="50182B06" w14:textId="31AF11D5" w:rsid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Här är en uppdatering </w:t>
      </w:r>
      <w:r>
        <w:rPr>
          <w:color w:val="000000"/>
          <w:sz w:val="27"/>
          <w:szCs w:val="27"/>
        </w:rPr>
        <w:t>om bolagets framsteg</w:t>
      </w:r>
      <w:r w:rsidRPr="004246A4">
        <w:rPr>
          <w:color w:val="000000"/>
          <w:sz w:val="27"/>
          <w:szCs w:val="27"/>
        </w:rPr>
        <w:t>. Projektet fortskrider väl. Vi har några förseningar, men det ser bra ut.</w:t>
      </w:r>
    </w:p>
    <w:p w14:paraId="244BD479" w14:textId="77777777" w:rsidR="004246A4" w:rsidRPr="004246A4" w:rsidRDefault="004246A4" w:rsidP="004246A4">
      <w:pPr>
        <w:rPr>
          <w:color w:val="000000"/>
          <w:sz w:val="27"/>
          <w:szCs w:val="27"/>
        </w:rPr>
      </w:pPr>
    </w:p>
    <w:p w14:paraId="4A375CEC" w14:textId="07B45633" w:rsidR="004246A4" w:rsidRPr="004246A4" w:rsidRDefault="004246A4" w:rsidP="004246A4">
      <w:pPr>
        <w:pStyle w:val="Liststycke"/>
        <w:numPr>
          <w:ilvl w:val="0"/>
          <w:numId w:val="10"/>
        </w:num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Föreslagen ny styrelseordförande</w:t>
      </w:r>
    </w:p>
    <w:p w14:paraId="33DEDC40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8F4981C" w14:textId="0C22F35D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Bolaget pågår förhandlingar om att utse en ny styrelseordförande. Kandidaten är en mycket erfaren teknikchef/chef. Han har haft ledande befattningar på hög nivå på Nokia. Vidare är han expert på digital marknadsföring.</w:t>
      </w:r>
    </w:p>
    <w:p w14:paraId="6A7C43DC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Förhoppningen är att slutföra denna utnämning inom de närmaste veckorna.</w:t>
      </w:r>
    </w:p>
    <w:p w14:paraId="201516DB" w14:textId="77777777" w:rsidR="004246A4" w:rsidRDefault="004246A4" w:rsidP="004246A4">
      <w:pPr>
        <w:rPr>
          <w:color w:val="000000"/>
          <w:sz w:val="27"/>
          <w:szCs w:val="27"/>
        </w:rPr>
      </w:pPr>
    </w:p>
    <w:p w14:paraId="3C443905" w14:textId="24BDCAAD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2. Ny styrelsedirektör</w:t>
      </w:r>
    </w:p>
    <w:p w14:paraId="6B54FD15" w14:textId="77777777" w:rsidR="004246A4" w:rsidRDefault="004246A4" w:rsidP="004246A4">
      <w:pPr>
        <w:rPr>
          <w:color w:val="000000"/>
          <w:sz w:val="27"/>
          <w:szCs w:val="27"/>
        </w:rPr>
      </w:pPr>
    </w:p>
    <w:p w14:paraId="204C5673" w14:textId="641A9863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Dessutom har en svensk IT- och kryptomarknadsexpert som också är involverad i ledningen av Aktiespararnas organisation uttryckt intresse för att investera i Bolaget och även gå in i företaget som styrelseledamot.</w:t>
      </w:r>
    </w:p>
    <w:p w14:paraId="19711CB8" w14:textId="77777777" w:rsidR="004246A4" w:rsidRDefault="004246A4" w:rsidP="004246A4">
      <w:pPr>
        <w:rPr>
          <w:color w:val="000000"/>
          <w:sz w:val="27"/>
          <w:szCs w:val="27"/>
        </w:rPr>
      </w:pPr>
    </w:p>
    <w:p w14:paraId="2B9D4741" w14:textId="367DF6C8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3. CFO</w:t>
      </w:r>
    </w:p>
    <w:p w14:paraId="51A53074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BC35B69" w14:textId="23676BF4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Ben Hedenberg har ordnat så att Robert Hasslund tar rollen som CFO för Bolaget och en ny bokförare/revisor har startat.</w:t>
      </w:r>
    </w:p>
    <w:p w14:paraId="51C1E5F7" w14:textId="77777777" w:rsidR="004246A4" w:rsidRDefault="004246A4" w:rsidP="004246A4">
      <w:pPr>
        <w:rPr>
          <w:color w:val="000000"/>
          <w:sz w:val="27"/>
          <w:szCs w:val="27"/>
        </w:rPr>
      </w:pPr>
    </w:p>
    <w:p w14:paraId="209699F9" w14:textId="4940B08D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4. Ny revisor</w:t>
      </w:r>
    </w:p>
    <w:p w14:paraId="17DCCBE0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C9D9C3B" w14:textId="16A01F48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En ny revisor har utsetts - Ludvig Kollberg från Moore Sverige</w:t>
      </w:r>
    </w:p>
    <w:p w14:paraId="0C7F71AC" w14:textId="77777777" w:rsidR="004246A4" w:rsidRDefault="004246A4" w:rsidP="004246A4">
      <w:pPr>
        <w:rPr>
          <w:color w:val="000000"/>
          <w:sz w:val="27"/>
          <w:szCs w:val="27"/>
        </w:rPr>
      </w:pPr>
    </w:p>
    <w:p w14:paraId="557F54CE" w14:textId="0C860521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5. Certifierad rådgivare och "</w:t>
      </w:r>
      <w:proofErr w:type="spellStart"/>
      <w:r w:rsidRPr="004246A4">
        <w:rPr>
          <w:b/>
          <w:bCs/>
          <w:color w:val="000000"/>
          <w:sz w:val="27"/>
          <w:szCs w:val="27"/>
        </w:rPr>
        <w:t>Emmissionsistitut</w:t>
      </w:r>
      <w:proofErr w:type="spellEnd"/>
      <w:r w:rsidRPr="004246A4">
        <w:rPr>
          <w:b/>
          <w:bCs/>
          <w:color w:val="000000"/>
          <w:sz w:val="27"/>
          <w:szCs w:val="27"/>
        </w:rPr>
        <w:t>"</w:t>
      </w:r>
    </w:p>
    <w:p w14:paraId="648CF24E" w14:textId="77777777" w:rsidR="004246A4" w:rsidRDefault="004246A4" w:rsidP="004246A4">
      <w:pPr>
        <w:rPr>
          <w:color w:val="000000"/>
          <w:sz w:val="27"/>
          <w:szCs w:val="27"/>
        </w:rPr>
      </w:pPr>
    </w:p>
    <w:p w14:paraId="10E546B8" w14:textId="10388D2F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En </w:t>
      </w:r>
      <w:proofErr w:type="spellStart"/>
      <w:r w:rsidRPr="004246A4">
        <w:rPr>
          <w:color w:val="000000"/>
          <w:sz w:val="27"/>
          <w:szCs w:val="27"/>
        </w:rPr>
        <w:t>Certified</w:t>
      </w:r>
      <w:proofErr w:type="spellEnd"/>
      <w:r w:rsidRPr="004246A4">
        <w:rPr>
          <w:color w:val="000000"/>
          <w:sz w:val="27"/>
          <w:szCs w:val="27"/>
        </w:rPr>
        <w:t xml:space="preserve"> </w:t>
      </w:r>
      <w:proofErr w:type="spellStart"/>
      <w:r w:rsidRPr="004246A4">
        <w:rPr>
          <w:color w:val="000000"/>
          <w:sz w:val="27"/>
          <w:szCs w:val="27"/>
        </w:rPr>
        <w:t>Advisor</w:t>
      </w:r>
      <w:proofErr w:type="spellEnd"/>
      <w:r w:rsidRPr="004246A4">
        <w:rPr>
          <w:color w:val="000000"/>
          <w:sz w:val="27"/>
          <w:szCs w:val="27"/>
        </w:rPr>
        <w:t xml:space="preserve"> och </w:t>
      </w:r>
      <w:proofErr w:type="spellStart"/>
      <w:r w:rsidRPr="004246A4">
        <w:rPr>
          <w:color w:val="000000"/>
          <w:sz w:val="27"/>
          <w:szCs w:val="27"/>
        </w:rPr>
        <w:t>Emmissioninstitut</w:t>
      </w:r>
      <w:proofErr w:type="spellEnd"/>
      <w:r w:rsidRPr="004246A4">
        <w:rPr>
          <w:color w:val="000000"/>
          <w:sz w:val="27"/>
          <w:szCs w:val="27"/>
        </w:rPr>
        <w:t xml:space="preserve"> har utsetts och registreringsprocessen för EuroClear Sweden har påbörjats.</w:t>
      </w:r>
    </w:p>
    <w:p w14:paraId="46D6B931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Vi förväntar oss att registreringen i EuroClear kommer att vara klar senast den 10 mars.</w:t>
      </w:r>
    </w:p>
    <w:p w14:paraId="27380F3C" w14:textId="77777777" w:rsidR="004246A4" w:rsidRDefault="004246A4" w:rsidP="004246A4">
      <w:pPr>
        <w:rPr>
          <w:color w:val="000000"/>
          <w:sz w:val="27"/>
          <w:szCs w:val="27"/>
        </w:rPr>
      </w:pPr>
    </w:p>
    <w:p w14:paraId="368B570E" w14:textId="0E3876F3" w:rsidR="004246A4" w:rsidRPr="004246A4" w:rsidRDefault="004246A4" w:rsidP="004246A4">
      <w:pPr>
        <w:rPr>
          <w:b/>
          <w:bCs/>
          <w:color w:val="000000"/>
          <w:sz w:val="27"/>
          <w:szCs w:val="27"/>
        </w:rPr>
      </w:pPr>
      <w:r w:rsidRPr="004246A4">
        <w:rPr>
          <w:b/>
          <w:bCs/>
          <w:color w:val="000000"/>
          <w:sz w:val="27"/>
          <w:szCs w:val="27"/>
        </w:rPr>
        <w:t>6. 1 000 nya aktieägare</w:t>
      </w:r>
    </w:p>
    <w:p w14:paraId="0F293FFC" w14:textId="77777777" w:rsidR="004246A4" w:rsidRDefault="004246A4" w:rsidP="004246A4">
      <w:pPr>
        <w:rPr>
          <w:color w:val="000000"/>
          <w:sz w:val="27"/>
          <w:szCs w:val="27"/>
        </w:rPr>
      </w:pPr>
    </w:p>
    <w:p w14:paraId="1A978E27" w14:textId="2CAD4B29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lastRenderedPageBreak/>
        <w:t xml:space="preserve">Ytterligare 1 000 godkända aktieägare kommer att registreras i </w:t>
      </w:r>
      <w:proofErr w:type="spellStart"/>
      <w:r w:rsidRPr="004246A4">
        <w:rPr>
          <w:color w:val="000000"/>
          <w:sz w:val="27"/>
          <w:szCs w:val="27"/>
        </w:rPr>
        <w:t>NVR</w:t>
      </w:r>
      <w:proofErr w:type="spellEnd"/>
      <w:r w:rsidRPr="004246A4">
        <w:rPr>
          <w:color w:val="000000"/>
          <w:sz w:val="27"/>
          <w:szCs w:val="27"/>
        </w:rPr>
        <w:t xml:space="preserve"> nästa vecka.</w:t>
      </w:r>
    </w:p>
    <w:p w14:paraId="574E3A34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3352E62" w14:textId="3C88631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Ett mini-insamlingserbjudande kommer att skickas till de 1 000 nya aktieägarna i slutet av nästa vecka med ett erbjudande om att teckna nya aktier för 14 kronor per aktie. Erbjudandeperioden är eller cirka 10 dagar.</w:t>
      </w:r>
    </w:p>
    <w:p w14:paraId="152F9641" w14:textId="77777777" w:rsidR="004246A4" w:rsidRDefault="004246A4" w:rsidP="004246A4">
      <w:pPr>
        <w:rPr>
          <w:color w:val="000000"/>
          <w:sz w:val="27"/>
          <w:szCs w:val="27"/>
        </w:rPr>
      </w:pPr>
    </w:p>
    <w:p w14:paraId="6A4132A0" w14:textId="6F1BB65A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Det förväntas att Bolaget kan säkra </w:t>
      </w:r>
      <w:proofErr w:type="gramStart"/>
      <w:r w:rsidRPr="004246A4">
        <w:rPr>
          <w:color w:val="000000"/>
          <w:sz w:val="27"/>
          <w:szCs w:val="27"/>
        </w:rPr>
        <w:t>mellan 50 000 EUR till</w:t>
      </w:r>
      <w:proofErr w:type="gramEnd"/>
      <w:r w:rsidRPr="004246A4">
        <w:rPr>
          <w:color w:val="000000"/>
          <w:sz w:val="27"/>
          <w:szCs w:val="27"/>
        </w:rPr>
        <w:t xml:space="preserve"> 200 000 EUR.</w:t>
      </w:r>
    </w:p>
    <w:p w14:paraId="7820341B" w14:textId="77777777" w:rsidR="004246A4" w:rsidRDefault="004246A4" w:rsidP="004246A4">
      <w:pPr>
        <w:rPr>
          <w:color w:val="000000"/>
          <w:sz w:val="27"/>
          <w:szCs w:val="27"/>
        </w:rPr>
      </w:pPr>
    </w:p>
    <w:p w14:paraId="5A0B4344" w14:textId="067BEF6A" w:rsid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Efter tillskottet av de nya aktieägarna kommer bolaget nu att ha ca. 1 200 aktieägare.</w:t>
      </w:r>
    </w:p>
    <w:p w14:paraId="5B9C75DF" w14:textId="1C62C6FA" w:rsidR="004246A4" w:rsidRDefault="004246A4" w:rsidP="004246A4">
      <w:pPr>
        <w:rPr>
          <w:color w:val="000000"/>
          <w:sz w:val="27"/>
          <w:szCs w:val="27"/>
        </w:rPr>
      </w:pPr>
    </w:p>
    <w:p w14:paraId="492AEE0E" w14:textId="34F32087" w:rsidR="004246A4" w:rsidRPr="006A1E56" w:rsidRDefault="004246A4" w:rsidP="004246A4">
      <w:pPr>
        <w:rPr>
          <w:b/>
          <w:bCs/>
          <w:color w:val="000000"/>
          <w:sz w:val="27"/>
          <w:szCs w:val="27"/>
        </w:rPr>
      </w:pPr>
      <w:r w:rsidRPr="006A1E56">
        <w:rPr>
          <w:b/>
          <w:bCs/>
          <w:color w:val="000000"/>
          <w:sz w:val="27"/>
          <w:szCs w:val="27"/>
        </w:rPr>
        <w:t xml:space="preserve">7. </w:t>
      </w:r>
      <w:r w:rsidRPr="006A1E56">
        <w:rPr>
          <w:b/>
          <w:bCs/>
          <w:color w:val="000000"/>
          <w:sz w:val="27"/>
          <w:szCs w:val="27"/>
        </w:rPr>
        <w:t>Roadshow och privata placeringar före börsintroduktionen</w:t>
      </w:r>
    </w:p>
    <w:p w14:paraId="4EC0AA04" w14:textId="77777777" w:rsidR="004246A4" w:rsidRDefault="004246A4" w:rsidP="004246A4">
      <w:pPr>
        <w:rPr>
          <w:color w:val="000000"/>
          <w:sz w:val="27"/>
          <w:szCs w:val="27"/>
        </w:rPr>
      </w:pPr>
    </w:p>
    <w:p w14:paraId="0EFB78D0" w14:textId="6E33A7FE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Bolaget avser att starta en riktad emission före börsintroduktionen för att höja mellan 3,5 miljoner EUR till 5 miljoner EUR under en erbjudandeperiod på fyra veckor som börjar i april.</w:t>
      </w:r>
    </w:p>
    <w:p w14:paraId="598630E1" w14:textId="77777777" w:rsidR="004246A4" w:rsidRDefault="004246A4" w:rsidP="004246A4">
      <w:pPr>
        <w:rPr>
          <w:color w:val="000000"/>
          <w:sz w:val="27"/>
          <w:szCs w:val="27"/>
        </w:rPr>
      </w:pPr>
    </w:p>
    <w:p w14:paraId="6056825A" w14:textId="50474746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Roadshowen kommer att koordineras av Jan Rejdnell, rektor på C2Capital och evenemang kommer att hållas i både Sverige och Storbritannien.</w:t>
      </w:r>
    </w:p>
    <w:p w14:paraId="11900EBB" w14:textId="77777777" w:rsidR="004246A4" w:rsidRDefault="004246A4" w:rsidP="004246A4">
      <w:pPr>
        <w:rPr>
          <w:color w:val="000000"/>
          <w:sz w:val="27"/>
          <w:szCs w:val="27"/>
        </w:rPr>
      </w:pPr>
    </w:p>
    <w:p w14:paraId="71D398C6" w14:textId="0C0E0986" w:rsidR="004246A4" w:rsidRPr="006A1E56" w:rsidRDefault="004246A4" w:rsidP="004246A4">
      <w:pPr>
        <w:rPr>
          <w:b/>
          <w:bCs/>
          <w:color w:val="000000"/>
          <w:sz w:val="27"/>
          <w:szCs w:val="27"/>
        </w:rPr>
      </w:pPr>
      <w:r w:rsidRPr="006A1E56">
        <w:rPr>
          <w:b/>
          <w:bCs/>
          <w:color w:val="000000"/>
          <w:sz w:val="27"/>
          <w:szCs w:val="27"/>
        </w:rPr>
        <w:t>8. P2P-spelbörsplattform</w:t>
      </w:r>
    </w:p>
    <w:p w14:paraId="1E4418FD" w14:textId="77777777" w:rsidR="004246A4" w:rsidRDefault="004246A4" w:rsidP="004246A4">
      <w:pPr>
        <w:rPr>
          <w:color w:val="000000"/>
          <w:sz w:val="27"/>
          <w:szCs w:val="27"/>
        </w:rPr>
      </w:pPr>
    </w:p>
    <w:p w14:paraId="5D98DB37" w14:textId="5E91E67C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Bolaget har 2 fullt anställda IT-konsulter med hög kompetens inom </w:t>
      </w:r>
      <w:proofErr w:type="spellStart"/>
      <w:r w:rsidRPr="004246A4">
        <w:rPr>
          <w:color w:val="000000"/>
          <w:sz w:val="27"/>
          <w:szCs w:val="27"/>
        </w:rPr>
        <w:t>Fintech</w:t>
      </w:r>
      <w:proofErr w:type="spellEnd"/>
      <w:r w:rsidRPr="004246A4">
        <w:rPr>
          <w:color w:val="000000"/>
          <w:sz w:val="27"/>
          <w:szCs w:val="27"/>
        </w:rPr>
        <w:t xml:space="preserve">- och spelteknologisektorerna. De arbetar heltid med </w:t>
      </w:r>
      <w:proofErr w:type="spellStart"/>
      <w:r w:rsidRPr="004246A4">
        <w:rPr>
          <w:color w:val="000000"/>
          <w:sz w:val="27"/>
          <w:szCs w:val="27"/>
        </w:rPr>
        <w:t>Pretty</w:t>
      </w:r>
      <w:proofErr w:type="spellEnd"/>
      <w:r w:rsidRPr="004246A4">
        <w:rPr>
          <w:color w:val="000000"/>
          <w:sz w:val="27"/>
          <w:szCs w:val="27"/>
        </w:rPr>
        <w:t xml:space="preserve"> </w:t>
      </w:r>
      <w:proofErr w:type="spellStart"/>
      <w:r w:rsidRPr="004246A4">
        <w:rPr>
          <w:color w:val="000000"/>
          <w:sz w:val="27"/>
          <w:szCs w:val="27"/>
        </w:rPr>
        <w:t>Technical</w:t>
      </w:r>
      <w:proofErr w:type="spellEnd"/>
      <w:r w:rsidRPr="004246A4">
        <w:rPr>
          <w:color w:val="000000"/>
          <w:sz w:val="27"/>
          <w:szCs w:val="27"/>
        </w:rPr>
        <w:t xml:space="preserve"> (Utrecht, Nederländerna).</w:t>
      </w:r>
    </w:p>
    <w:p w14:paraId="706BCF1A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C1EAD6A" w14:textId="3C109479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Bolaget implementerar inte en </w:t>
      </w:r>
      <w:proofErr w:type="spellStart"/>
      <w:r w:rsidRPr="004246A4">
        <w:rPr>
          <w:color w:val="000000"/>
          <w:sz w:val="27"/>
          <w:szCs w:val="27"/>
        </w:rPr>
        <w:t>white</w:t>
      </w:r>
      <w:proofErr w:type="spellEnd"/>
      <w:r w:rsidRPr="004246A4">
        <w:rPr>
          <w:color w:val="000000"/>
          <w:sz w:val="27"/>
          <w:szCs w:val="27"/>
        </w:rPr>
        <w:t xml:space="preserve"> </w:t>
      </w:r>
      <w:proofErr w:type="spellStart"/>
      <w:r w:rsidRPr="004246A4">
        <w:rPr>
          <w:color w:val="000000"/>
          <w:sz w:val="27"/>
          <w:szCs w:val="27"/>
        </w:rPr>
        <w:t>label</w:t>
      </w:r>
      <w:proofErr w:type="spellEnd"/>
      <w:r w:rsidRPr="004246A4">
        <w:rPr>
          <w:color w:val="000000"/>
          <w:sz w:val="27"/>
          <w:szCs w:val="27"/>
        </w:rPr>
        <w:t>-teknologilösning så</w:t>
      </w:r>
      <w:r>
        <w:rPr>
          <w:color w:val="000000"/>
          <w:sz w:val="27"/>
          <w:szCs w:val="27"/>
        </w:rPr>
        <w:t xml:space="preserve"> </w:t>
      </w:r>
      <w:r w:rsidRPr="004246A4">
        <w:rPr>
          <w:color w:val="000000"/>
          <w:sz w:val="27"/>
          <w:szCs w:val="27"/>
        </w:rPr>
        <w:t xml:space="preserve">plattformsteknologin kommer att ägas till fullo av </w:t>
      </w:r>
      <w:proofErr w:type="spellStart"/>
      <w:r w:rsidRPr="004246A4">
        <w:rPr>
          <w:color w:val="000000"/>
          <w:sz w:val="27"/>
          <w:szCs w:val="27"/>
        </w:rPr>
        <w:t>CryptoBourse</w:t>
      </w:r>
      <w:proofErr w:type="spellEnd"/>
      <w:r w:rsidRPr="004246A4">
        <w:rPr>
          <w:color w:val="000000"/>
          <w:sz w:val="27"/>
          <w:szCs w:val="27"/>
        </w:rPr>
        <w:t>.</w:t>
      </w:r>
    </w:p>
    <w:p w14:paraId="5D8CEE18" w14:textId="77777777" w:rsidR="004246A4" w:rsidRDefault="004246A4" w:rsidP="004246A4">
      <w:pPr>
        <w:rPr>
          <w:color w:val="000000"/>
          <w:sz w:val="27"/>
          <w:szCs w:val="27"/>
        </w:rPr>
      </w:pPr>
    </w:p>
    <w:p w14:paraId="4FEF8C94" w14:textId="631CA904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Bolaget kommer att kunna ha en </w:t>
      </w:r>
      <w:proofErr w:type="spellStart"/>
      <w:r w:rsidRPr="004246A4">
        <w:rPr>
          <w:color w:val="000000"/>
          <w:sz w:val="27"/>
          <w:szCs w:val="27"/>
        </w:rPr>
        <w:t>proof</w:t>
      </w:r>
      <w:proofErr w:type="spellEnd"/>
      <w:r w:rsidRPr="004246A4">
        <w:rPr>
          <w:color w:val="000000"/>
          <w:sz w:val="27"/>
          <w:szCs w:val="27"/>
        </w:rPr>
        <w:t xml:space="preserve"> </w:t>
      </w:r>
      <w:proofErr w:type="spellStart"/>
      <w:r w:rsidRPr="004246A4">
        <w:rPr>
          <w:color w:val="000000"/>
          <w:sz w:val="27"/>
          <w:szCs w:val="27"/>
        </w:rPr>
        <w:t>of</w:t>
      </w:r>
      <w:proofErr w:type="spellEnd"/>
      <w:r w:rsidRPr="004246A4">
        <w:rPr>
          <w:color w:val="000000"/>
          <w:sz w:val="27"/>
          <w:szCs w:val="27"/>
        </w:rPr>
        <w:t xml:space="preserve"> </w:t>
      </w:r>
      <w:proofErr w:type="spellStart"/>
      <w:r w:rsidRPr="004246A4">
        <w:rPr>
          <w:color w:val="000000"/>
          <w:sz w:val="27"/>
          <w:szCs w:val="27"/>
        </w:rPr>
        <w:t>concept</w:t>
      </w:r>
      <w:proofErr w:type="spellEnd"/>
      <w:r w:rsidRPr="004246A4">
        <w:rPr>
          <w:color w:val="000000"/>
          <w:sz w:val="27"/>
          <w:szCs w:val="27"/>
        </w:rPr>
        <w:t xml:space="preserve">/prototyp (med grundläggande P2P-motor för SEK v </w:t>
      </w:r>
      <w:proofErr w:type="spellStart"/>
      <w:r w:rsidRPr="004246A4">
        <w:rPr>
          <w:color w:val="000000"/>
          <w:sz w:val="27"/>
          <w:szCs w:val="27"/>
        </w:rPr>
        <w:t>BTC</w:t>
      </w:r>
      <w:proofErr w:type="spellEnd"/>
      <w:r w:rsidRPr="004246A4">
        <w:rPr>
          <w:color w:val="000000"/>
          <w:sz w:val="27"/>
          <w:szCs w:val="27"/>
        </w:rPr>
        <w:t>-spel) senast i maj.</w:t>
      </w:r>
    </w:p>
    <w:p w14:paraId="0BDEB13F" w14:textId="77777777" w:rsidR="006A1E56" w:rsidRDefault="006A1E56" w:rsidP="004246A4">
      <w:pPr>
        <w:rPr>
          <w:color w:val="000000"/>
          <w:sz w:val="27"/>
          <w:szCs w:val="27"/>
        </w:rPr>
      </w:pPr>
    </w:p>
    <w:p w14:paraId="33F0F823" w14:textId="65ABD386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Bolaget arbetar hårt för att plattformen ska kunna gå live så snart som möjligt efter detta datum.</w:t>
      </w:r>
    </w:p>
    <w:p w14:paraId="7FCFE5B2" w14:textId="77777777" w:rsidR="006A1E56" w:rsidRDefault="006A1E56" w:rsidP="004246A4">
      <w:pPr>
        <w:rPr>
          <w:color w:val="000000"/>
          <w:sz w:val="27"/>
          <w:szCs w:val="27"/>
        </w:rPr>
      </w:pPr>
    </w:p>
    <w:p w14:paraId="3E6C1F8C" w14:textId="7159098A" w:rsidR="004246A4" w:rsidRPr="006A1E56" w:rsidRDefault="004246A4" w:rsidP="004246A4">
      <w:pPr>
        <w:rPr>
          <w:b/>
          <w:bCs/>
          <w:color w:val="000000"/>
          <w:sz w:val="27"/>
          <w:szCs w:val="27"/>
        </w:rPr>
      </w:pPr>
      <w:r w:rsidRPr="006A1E56">
        <w:rPr>
          <w:b/>
          <w:bCs/>
          <w:color w:val="000000"/>
          <w:sz w:val="27"/>
          <w:szCs w:val="27"/>
        </w:rPr>
        <w:t xml:space="preserve">9. Notering på NASDAQ </w:t>
      </w:r>
      <w:proofErr w:type="spellStart"/>
      <w:r w:rsidRPr="006A1E56">
        <w:rPr>
          <w:b/>
          <w:bCs/>
          <w:color w:val="000000"/>
          <w:sz w:val="27"/>
          <w:szCs w:val="27"/>
        </w:rPr>
        <w:t>First</w:t>
      </w:r>
      <w:proofErr w:type="spellEnd"/>
      <w:r w:rsidRPr="006A1E56">
        <w:rPr>
          <w:b/>
          <w:bCs/>
          <w:color w:val="000000"/>
          <w:sz w:val="27"/>
          <w:szCs w:val="27"/>
        </w:rPr>
        <w:t xml:space="preserve"> North</w:t>
      </w:r>
    </w:p>
    <w:p w14:paraId="04FB2ED9" w14:textId="77777777" w:rsidR="006A1E56" w:rsidRDefault="006A1E56" w:rsidP="004246A4">
      <w:pPr>
        <w:rPr>
          <w:color w:val="000000"/>
          <w:sz w:val="27"/>
          <w:szCs w:val="27"/>
        </w:rPr>
      </w:pPr>
    </w:p>
    <w:p w14:paraId="5503069D" w14:textId="79427122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Det förväntas att antagningsansökan för NASDAQ </w:t>
      </w:r>
      <w:proofErr w:type="spellStart"/>
      <w:r w:rsidRPr="004246A4">
        <w:rPr>
          <w:color w:val="000000"/>
          <w:sz w:val="27"/>
          <w:szCs w:val="27"/>
        </w:rPr>
        <w:t>First</w:t>
      </w:r>
      <w:proofErr w:type="spellEnd"/>
      <w:r w:rsidRPr="004246A4">
        <w:rPr>
          <w:color w:val="000000"/>
          <w:sz w:val="27"/>
          <w:szCs w:val="27"/>
        </w:rPr>
        <w:t xml:space="preserve"> North kommer att lämnas in i slutet av maj 2022.</w:t>
      </w:r>
    </w:p>
    <w:p w14:paraId="5ECF09AD" w14:textId="77777777" w:rsidR="006A1E56" w:rsidRDefault="006A1E56" w:rsidP="004246A4">
      <w:pPr>
        <w:rPr>
          <w:color w:val="000000"/>
          <w:sz w:val="27"/>
          <w:szCs w:val="27"/>
        </w:rPr>
      </w:pPr>
    </w:p>
    <w:p w14:paraId="2EE2EC3A" w14:textId="77777777" w:rsidR="0048047F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Noteringen kommer att samordnas med lanseringen av P2P-spelbörsplattformen (sänds live).</w:t>
      </w:r>
    </w:p>
    <w:p w14:paraId="54980058" w14:textId="6FEB3F29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lastRenderedPageBreak/>
        <w:t>Tidsramen är juli – augusti.</w:t>
      </w:r>
    </w:p>
    <w:p w14:paraId="363793C1" w14:textId="77777777" w:rsidR="0048047F" w:rsidRDefault="0048047F" w:rsidP="004246A4">
      <w:pPr>
        <w:rPr>
          <w:color w:val="000000"/>
          <w:sz w:val="27"/>
          <w:szCs w:val="27"/>
        </w:rPr>
      </w:pPr>
    </w:p>
    <w:p w14:paraId="66521BF0" w14:textId="3C4B7796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Se den uppdaterade hemsidan: https://cryptobourse.se</w:t>
      </w:r>
    </w:p>
    <w:p w14:paraId="0C685E0D" w14:textId="77777777" w:rsidR="0048047F" w:rsidRDefault="0048047F" w:rsidP="004246A4">
      <w:pPr>
        <w:rPr>
          <w:color w:val="000000"/>
          <w:sz w:val="27"/>
          <w:szCs w:val="27"/>
        </w:rPr>
      </w:pPr>
    </w:p>
    <w:p w14:paraId="7706BC92" w14:textId="528D28F0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Jag tillhandahåller också ett uppdaterat Pitch </w:t>
      </w:r>
      <w:proofErr w:type="spellStart"/>
      <w:r w:rsidRPr="004246A4">
        <w:rPr>
          <w:color w:val="000000"/>
          <w:sz w:val="27"/>
          <w:szCs w:val="27"/>
        </w:rPr>
        <w:t>Deck</w:t>
      </w:r>
      <w:proofErr w:type="spellEnd"/>
      <w:r w:rsidRPr="004246A4">
        <w:rPr>
          <w:color w:val="000000"/>
          <w:sz w:val="27"/>
          <w:szCs w:val="27"/>
        </w:rPr>
        <w:t>-dokument nedan:</w:t>
      </w:r>
    </w:p>
    <w:p w14:paraId="587D2CF1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https://www.dropbox.com/sh/8pzk4no2yz3aqsk/AAAHLivbluSdseAa021kV-fia?dl=0</w:t>
      </w:r>
    </w:p>
    <w:p w14:paraId="5531F5C9" w14:textId="77777777" w:rsidR="004246A4" w:rsidRPr="004246A4" w:rsidRDefault="004246A4" w:rsidP="004246A4">
      <w:pPr>
        <w:rPr>
          <w:color w:val="000000"/>
          <w:sz w:val="27"/>
          <w:szCs w:val="27"/>
        </w:rPr>
      </w:pPr>
    </w:p>
    <w:p w14:paraId="78AF10DC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Vänliga Hälsningar</w:t>
      </w:r>
    </w:p>
    <w:p w14:paraId="6F26B6E3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Mary </w:t>
      </w:r>
      <w:proofErr w:type="spellStart"/>
      <w:r w:rsidRPr="004246A4">
        <w:rPr>
          <w:color w:val="000000"/>
          <w:sz w:val="27"/>
          <w:szCs w:val="27"/>
        </w:rPr>
        <w:t>Prendergast</w:t>
      </w:r>
      <w:proofErr w:type="spellEnd"/>
    </w:p>
    <w:p w14:paraId="3B43231E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 xml:space="preserve"> </w:t>
      </w:r>
    </w:p>
    <w:p w14:paraId="19A70B18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CRYPTOBOURSE AB</w:t>
      </w:r>
    </w:p>
    <w:p w14:paraId="38615F5A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Karlavägen 18</w:t>
      </w:r>
    </w:p>
    <w:p w14:paraId="0A93CC0D" w14:textId="77777777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114 31 Stockholm</w:t>
      </w:r>
    </w:p>
    <w:p w14:paraId="0923550C" w14:textId="77777777" w:rsidR="0048047F" w:rsidRDefault="0048047F" w:rsidP="004246A4">
      <w:pPr>
        <w:rPr>
          <w:color w:val="000000"/>
          <w:sz w:val="27"/>
          <w:szCs w:val="27"/>
        </w:rPr>
      </w:pPr>
    </w:p>
    <w:p w14:paraId="6307C5B8" w14:textId="1AECCA8D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E: mary@cryptobourse.se</w:t>
      </w:r>
    </w:p>
    <w:p w14:paraId="14782BEE" w14:textId="3C390A1F" w:rsidR="004246A4" w:rsidRPr="004246A4" w:rsidRDefault="004246A4" w:rsidP="004246A4">
      <w:pPr>
        <w:rPr>
          <w:color w:val="000000"/>
          <w:sz w:val="27"/>
          <w:szCs w:val="27"/>
        </w:rPr>
      </w:pPr>
      <w:r w:rsidRPr="004246A4">
        <w:rPr>
          <w:color w:val="000000"/>
          <w:sz w:val="27"/>
          <w:szCs w:val="27"/>
        </w:rPr>
        <w:t>W: https://cryptobourse.se</w:t>
      </w:r>
    </w:p>
    <w:p w14:paraId="5DB569E4" w14:textId="77777777" w:rsidR="004246A4" w:rsidRPr="004246A4" w:rsidRDefault="004246A4" w:rsidP="004246A4">
      <w:pPr>
        <w:rPr>
          <w:color w:val="000000"/>
          <w:sz w:val="27"/>
          <w:szCs w:val="27"/>
        </w:rPr>
      </w:pPr>
    </w:p>
    <w:p w14:paraId="754FBA37" w14:textId="3FA3F985" w:rsidR="00B87A3F" w:rsidRPr="003B45B7" w:rsidRDefault="00B87A3F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B87A3F" w:rsidRPr="003B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45AD9"/>
    <w:multiLevelType w:val="hybridMultilevel"/>
    <w:tmpl w:val="B6F6A30E"/>
    <w:lvl w:ilvl="0" w:tplc="D1D8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8"/>
  </w:num>
  <w:num w:numId="3" w16cid:durableId="1491292803">
    <w:abstractNumId w:val="2"/>
  </w:num>
  <w:num w:numId="4" w16cid:durableId="993682175">
    <w:abstractNumId w:val="3"/>
  </w:num>
  <w:num w:numId="5" w16cid:durableId="685524761">
    <w:abstractNumId w:val="4"/>
  </w:num>
  <w:num w:numId="6" w16cid:durableId="1534151673">
    <w:abstractNumId w:val="5"/>
  </w:num>
  <w:num w:numId="7" w16cid:durableId="1637371678">
    <w:abstractNumId w:val="7"/>
  </w:num>
  <w:num w:numId="8" w16cid:durableId="1837450770">
    <w:abstractNumId w:val="9"/>
  </w:num>
  <w:num w:numId="9" w16cid:durableId="1503350137">
    <w:abstractNumId w:val="6"/>
  </w:num>
  <w:num w:numId="10" w16cid:durableId="827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124C1E"/>
    <w:rsid w:val="00166EDF"/>
    <w:rsid w:val="002A2794"/>
    <w:rsid w:val="003B45B7"/>
    <w:rsid w:val="004246A4"/>
    <w:rsid w:val="00457176"/>
    <w:rsid w:val="0048047F"/>
    <w:rsid w:val="00612779"/>
    <w:rsid w:val="006A1E56"/>
    <w:rsid w:val="006E2052"/>
    <w:rsid w:val="00756B6A"/>
    <w:rsid w:val="00B344C8"/>
    <w:rsid w:val="00B45534"/>
    <w:rsid w:val="00B66ECC"/>
    <w:rsid w:val="00B87A3F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896AF-4F7A-45D2-A3CD-E17F0FE5C61E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78DAB734-92D6-41FC-BC59-B6AFB7FA3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FA588-91B8-4BD3-B4B3-66D2B3B2D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7</cp:revision>
  <dcterms:created xsi:type="dcterms:W3CDTF">2022-07-11T12:59:00Z</dcterms:created>
  <dcterms:modified xsi:type="dcterms:W3CDTF">2022-07-20T14:28:00Z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